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C3F10" w14:paraId="3010D64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BEA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4BF0AE0" w14:textId="06304A72" w:rsidR="001C3F10" w:rsidRPr="00BE4F3F" w:rsidRDefault="00000000">
            <w:pPr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26"/>
                <w:szCs w:val="26"/>
              </w:rPr>
              <w:t>ROS-ANALYSE OG SJEKKLISTE – Vannaktivitet ute</w:t>
            </w:r>
          </w:p>
        </w:tc>
      </w:tr>
    </w:tbl>
    <w:p w14:paraId="4C03373C" w14:textId="77777777" w:rsidR="008B379F" w:rsidRDefault="008B379F">
      <w:pPr>
        <w:spacing w:before="60" w:after="120"/>
        <w:rPr>
          <w:i/>
          <w:iCs/>
          <w:color w:val="5A6A8A"/>
          <w:sz w:val="18"/>
          <w:szCs w:val="18"/>
        </w:rPr>
      </w:pPr>
    </w:p>
    <w:p w14:paraId="59655633" w14:textId="3ECFFBFF" w:rsidR="001C3F10" w:rsidRDefault="00000000">
      <w:pPr>
        <w:spacing w:before="60" w:after="120"/>
      </w:pPr>
      <w:r>
        <w:rPr>
          <w:i/>
          <w:iCs/>
          <w:color w:val="5A6A8A"/>
          <w:sz w:val="18"/>
          <w:szCs w:val="18"/>
        </w:rPr>
        <w:t>Brukes i planleggingen og ved ankomst til turmålet. Turansvarlig gjennomfører sjekken.</w:t>
      </w:r>
    </w:p>
    <w:p w14:paraId="1FA8D10D" w14:textId="77777777" w:rsidR="001C3F10" w:rsidRDefault="001C3F10">
      <w:pPr>
        <w:spacing w:before="140"/>
      </w:pPr>
    </w:p>
    <w:p w14:paraId="2A689021" w14:textId="77777777" w:rsidR="001C3F10" w:rsidRPr="00BE4F3F" w:rsidRDefault="00000000">
      <w:pPr>
        <w:spacing w:before="280" w:after="100"/>
        <w:rPr>
          <w:color w:val="3454C6"/>
        </w:rPr>
      </w:pPr>
      <w:r w:rsidRPr="00BE4F3F">
        <w:rPr>
          <w:b/>
          <w:bCs/>
          <w:color w:val="3454C6"/>
        </w:rPr>
        <w:t>BESKRIVELSE AV AKTIVITETSOMRÅDET</w:t>
      </w:r>
    </w:p>
    <w:p w14:paraId="086E0281" w14:textId="77777777" w:rsidR="001C3F10" w:rsidRDefault="00000000">
      <w:pPr>
        <w:spacing w:before="60" w:after="120"/>
      </w:pPr>
      <w:r>
        <w:rPr>
          <w:i/>
          <w:iCs/>
          <w:color w:val="5A6A8A"/>
          <w:sz w:val="18"/>
          <w:szCs w:val="18"/>
        </w:rPr>
        <w:t>Beskriv stedet: strand, dybde, sikt, adkomst, mobildekning, tilgang for nødetater. Besøk området før tur med barn gjennomføres.</w:t>
      </w:r>
    </w:p>
    <w:p w14:paraId="7F62D165" w14:textId="77777777" w:rsidR="001C3F10" w:rsidRDefault="001C3F10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C3F10" w14:paraId="0B0B8249" w14:textId="77777777">
        <w:tc>
          <w:tcPr>
            <w:tcW w:w="0" w:type="auto"/>
            <w:tcBorders>
              <w:top w:val="single" w:sz="4" w:space="0" w:color="FFBEA0"/>
              <w:left w:val="single" w:sz="4" w:space="0" w:color="FFBEA0"/>
              <w:bottom w:val="single" w:sz="2" w:space="0" w:color="B0BFDC"/>
              <w:right w:val="single" w:sz="4" w:space="0" w:color="FFBEA0"/>
            </w:tcBorders>
            <w:shd w:val="clear" w:color="auto" w:fill="D5E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081B49" w14:textId="77777777" w:rsidR="001C3F10" w:rsidRDefault="00000000">
            <w:r w:rsidRPr="00BE4F3F">
              <w:rPr>
                <w:b/>
                <w:bCs/>
                <w:color w:val="3454C6"/>
                <w:sz w:val="20"/>
                <w:szCs w:val="20"/>
              </w:rPr>
              <w:t>Turmål</w:t>
            </w:r>
            <w:r>
              <w:rPr>
                <w:b/>
                <w:bCs/>
                <w:color w:val="FFBEA0"/>
                <w:sz w:val="20"/>
                <w:szCs w:val="20"/>
              </w:rPr>
              <w:t>:</w:t>
            </w:r>
          </w:p>
        </w:tc>
      </w:tr>
      <w:tr w:rsidR="001C3F10" w14:paraId="4F7D6928" w14:textId="77777777">
        <w:tc>
          <w:tcPr>
            <w:tcW w:w="0" w:type="auto"/>
            <w:tcBorders>
              <w:top w:val="single" w:sz="2" w:space="0" w:color="B0BFDC"/>
              <w:left w:val="single" w:sz="4" w:space="0" w:color="FFBEA0"/>
              <w:bottom w:val="single" w:sz="2" w:space="0" w:color="B0BFDC"/>
              <w:right w:val="single" w:sz="4" w:space="0" w:color="FFBEA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391D7ED" w14:textId="77777777" w:rsidR="001C3F10" w:rsidRPr="00BE4F3F" w:rsidRDefault="00000000">
            <w:r w:rsidRPr="00BE4F3F">
              <w:rPr>
                <w:color w:val="1A1A2E"/>
                <w:sz w:val="20"/>
                <w:szCs w:val="20"/>
              </w:rPr>
              <w:t>Beskrivelse av området:</w:t>
            </w:r>
          </w:p>
          <w:p w14:paraId="1D157BC9" w14:textId="77777777" w:rsidR="001C3F10" w:rsidRDefault="001C3F10">
            <w:pPr>
              <w:spacing w:before="60"/>
            </w:pPr>
          </w:p>
          <w:p w14:paraId="5C3A9BF2" w14:textId="77777777" w:rsidR="001C3F10" w:rsidRDefault="001C3F10">
            <w:pPr>
              <w:spacing w:before="60"/>
            </w:pPr>
          </w:p>
        </w:tc>
      </w:tr>
      <w:tr w:rsidR="001C3F10" w14:paraId="146492A9" w14:textId="77777777">
        <w:tc>
          <w:tcPr>
            <w:tcW w:w="0" w:type="auto"/>
            <w:tcBorders>
              <w:top w:val="single" w:sz="2" w:space="0" w:color="B0BFDC"/>
              <w:left w:val="single" w:sz="4" w:space="0" w:color="FFBEA0"/>
              <w:bottom w:val="single" w:sz="4" w:space="0" w:color="FFBEA0"/>
              <w:right w:val="single" w:sz="4" w:space="0" w:color="FFBEA0"/>
            </w:tcBorders>
            <w:shd w:val="clear" w:color="auto" w:fill="F4F7F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37FFFF" w14:textId="77777777" w:rsidR="001C3F10" w:rsidRPr="00BE4F3F" w:rsidRDefault="00000000">
            <w:r w:rsidRPr="00BE4F3F">
              <w:rPr>
                <w:color w:val="1A1A2E"/>
                <w:sz w:val="20"/>
                <w:szCs w:val="20"/>
              </w:rPr>
              <w:t>Særlige forhold å merke seg:</w:t>
            </w:r>
          </w:p>
        </w:tc>
      </w:tr>
    </w:tbl>
    <w:p w14:paraId="715B19A2" w14:textId="77777777" w:rsidR="001C3F10" w:rsidRDefault="001C3F10">
      <w:pPr>
        <w:spacing w:before="200"/>
      </w:pPr>
    </w:p>
    <w:p w14:paraId="4EF35D8D" w14:textId="77777777" w:rsidR="001C3F10" w:rsidRPr="00BE4F3F" w:rsidRDefault="00000000">
      <w:pPr>
        <w:spacing w:before="280" w:after="100"/>
        <w:rPr>
          <w:color w:val="3454C6"/>
        </w:rPr>
      </w:pPr>
      <w:r w:rsidRPr="00BE4F3F">
        <w:rPr>
          <w:b/>
          <w:bCs/>
          <w:color w:val="3454C6"/>
        </w:rPr>
        <w:t>RISIKOVURDERING</w:t>
      </w:r>
    </w:p>
    <w:p w14:paraId="6958D43E" w14:textId="77777777" w:rsidR="001C3F10" w:rsidRDefault="00000000">
      <w:pPr>
        <w:spacing w:before="60" w:after="120"/>
      </w:pPr>
      <w:r>
        <w:rPr>
          <w:i/>
          <w:iCs/>
          <w:color w:val="5A6A8A"/>
          <w:sz w:val="18"/>
          <w:szCs w:val="18"/>
        </w:rPr>
        <w:t>Vurder sannsynlighet (L = lav, M = middels, H = høy) og konsekvens (1 = moderat, 2 = alvorlig, 3 = svært alvorlig). Juster tiltak etter lokale forhold.</w:t>
      </w:r>
    </w:p>
    <w:p w14:paraId="0FD34F8E" w14:textId="77777777" w:rsidR="001C3F10" w:rsidRDefault="001C3F10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771"/>
        <w:gridCol w:w="700"/>
        <w:gridCol w:w="3348"/>
        <w:gridCol w:w="2359"/>
      </w:tblGrid>
      <w:tr w:rsidR="001C3F10" w14:paraId="4FF31A2F" w14:textId="77777777">
        <w:trPr>
          <w:tblHeader/>
        </w:trPr>
        <w:tc>
          <w:tcPr>
            <w:tcW w:w="2200" w:type="dxa"/>
            <w:tcBorders>
              <w:top w:val="single" w:sz="4" w:space="0" w:color="FFBEA0"/>
              <w:left w:val="single" w:sz="4" w:space="0" w:color="FFBEA0"/>
              <w:bottom w:val="single" w:sz="4" w:space="0" w:color="FFBEA0"/>
              <w:right w:val="single" w:sz="4" w:space="0" w:color="FFBEA0"/>
            </w:tcBorders>
            <w:shd w:val="clear" w:color="auto" w:fill="FFBEA0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389FA5D2" w14:textId="77777777" w:rsidR="001C3F10" w:rsidRPr="00BE4F3F" w:rsidRDefault="00000000">
            <w:pPr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Risiko</w:t>
            </w:r>
          </w:p>
        </w:tc>
        <w:tc>
          <w:tcPr>
            <w:tcW w:w="700" w:type="dxa"/>
            <w:tcBorders>
              <w:top w:val="single" w:sz="4" w:space="0" w:color="FFBEA0"/>
              <w:left w:val="single" w:sz="4" w:space="0" w:color="FFBEA0"/>
              <w:bottom w:val="single" w:sz="4" w:space="0" w:color="FFBEA0"/>
              <w:right w:val="single" w:sz="4" w:space="0" w:color="FFBEA0"/>
            </w:tcBorders>
            <w:shd w:val="clear" w:color="auto" w:fill="FFBEA0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5FA93BB5" w14:textId="77777777" w:rsidR="001C3F10" w:rsidRPr="00BE4F3F" w:rsidRDefault="00000000">
            <w:pPr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Sanns.</w:t>
            </w:r>
          </w:p>
        </w:tc>
        <w:tc>
          <w:tcPr>
            <w:tcW w:w="700" w:type="dxa"/>
            <w:tcBorders>
              <w:top w:val="single" w:sz="4" w:space="0" w:color="FFBEA0"/>
              <w:left w:val="single" w:sz="4" w:space="0" w:color="FFBEA0"/>
              <w:bottom w:val="single" w:sz="4" w:space="0" w:color="FFBEA0"/>
              <w:right w:val="single" w:sz="4" w:space="0" w:color="FFBEA0"/>
            </w:tcBorders>
            <w:shd w:val="clear" w:color="auto" w:fill="FFBEA0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7A648776" w14:textId="77777777" w:rsidR="001C3F10" w:rsidRPr="00BE4F3F" w:rsidRDefault="00000000">
            <w:pPr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Kons.</w:t>
            </w:r>
          </w:p>
        </w:tc>
        <w:tc>
          <w:tcPr>
            <w:tcW w:w="3380" w:type="dxa"/>
            <w:tcBorders>
              <w:top w:val="single" w:sz="4" w:space="0" w:color="FFBEA0"/>
              <w:left w:val="single" w:sz="4" w:space="0" w:color="FFBEA0"/>
              <w:bottom w:val="single" w:sz="4" w:space="0" w:color="FFBEA0"/>
              <w:right w:val="single" w:sz="4" w:space="0" w:color="FFBEA0"/>
            </w:tcBorders>
            <w:shd w:val="clear" w:color="auto" w:fill="FFBEA0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7DADAB9B" w14:textId="77777777" w:rsidR="001C3F10" w:rsidRPr="00BE4F3F" w:rsidRDefault="00000000">
            <w:pPr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Forebyggende tiltak</w:t>
            </w:r>
          </w:p>
        </w:tc>
        <w:tc>
          <w:tcPr>
            <w:tcW w:w="2380" w:type="dxa"/>
            <w:tcBorders>
              <w:top w:val="single" w:sz="4" w:space="0" w:color="FFBEA0"/>
              <w:left w:val="single" w:sz="4" w:space="0" w:color="FFBEA0"/>
              <w:bottom w:val="single" w:sz="4" w:space="0" w:color="FFBEA0"/>
              <w:right w:val="single" w:sz="4" w:space="0" w:color="FFBEA0"/>
            </w:tcBorders>
            <w:shd w:val="clear" w:color="auto" w:fill="FFBEA0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0A9D4F2D" w14:textId="77777777" w:rsidR="001C3F10" w:rsidRPr="00BE4F3F" w:rsidRDefault="00000000">
            <w:pPr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Strakstiltak</w:t>
            </w:r>
          </w:p>
        </w:tc>
      </w:tr>
      <w:tr w:rsidR="001C3F10" w14:paraId="08997AEC" w14:textId="77777777">
        <w:tc>
          <w:tcPr>
            <w:tcW w:w="2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C4056B0" w14:textId="77777777" w:rsidR="001C3F10" w:rsidRDefault="00000000">
            <w:r>
              <w:rPr>
                <w:b/>
                <w:bCs/>
                <w:color w:val="1A1A2E"/>
                <w:sz w:val="18"/>
                <w:szCs w:val="18"/>
              </w:rPr>
              <w:t>Drukning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B4A8112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L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44464EEE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3</w:t>
            </w:r>
          </w:p>
        </w:tc>
        <w:tc>
          <w:tcPr>
            <w:tcW w:w="3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84ECD90" w14:textId="77777777" w:rsidR="001C3F10" w:rsidRDefault="00000000">
            <w:r>
              <w:rPr>
                <w:color w:val="1A1A2E"/>
                <w:sz w:val="18"/>
                <w:szCs w:val="18"/>
              </w:rPr>
              <w:t>HMS-plan, kompetent bemanning, redningsutstyr tilgjengelig</w:t>
            </w:r>
          </w:p>
        </w:tc>
        <w:tc>
          <w:tcPr>
            <w:tcW w:w="2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230E3A1" w14:textId="77777777" w:rsidR="001C3F10" w:rsidRDefault="00000000">
            <w:r>
              <w:rPr>
                <w:color w:val="1A1A2E"/>
                <w:sz w:val="18"/>
                <w:szCs w:val="18"/>
              </w:rPr>
              <w:t>Alarmplan – ring 113</w:t>
            </w:r>
          </w:p>
        </w:tc>
      </w:tr>
      <w:tr w:rsidR="001C3F10" w14:paraId="485869A7" w14:textId="77777777">
        <w:tc>
          <w:tcPr>
            <w:tcW w:w="2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30D64A3" w14:textId="77777777" w:rsidR="001C3F10" w:rsidRDefault="00000000">
            <w:r>
              <w:rPr>
                <w:b/>
                <w:bCs/>
                <w:color w:val="1A1A2E"/>
                <w:sz w:val="18"/>
                <w:szCs w:val="18"/>
              </w:rPr>
              <w:t>Hypotermi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3DA7DD5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M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601A2C32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2</w:t>
            </w:r>
          </w:p>
        </w:tc>
        <w:tc>
          <w:tcPr>
            <w:tcW w:w="3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71E6682" w14:textId="77777777" w:rsidR="001C3F10" w:rsidRDefault="00000000">
            <w:r>
              <w:rPr>
                <w:color w:val="1A1A2E"/>
                <w:sz w:val="18"/>
                <w:szCs w:val="18"/>
              </w:rPr>
              <w:t>Tidsbegrenset vannaktivitet, skifteklær, vurder temperatur</w:t>
            </w:r>
          </w:p>
        </w:tc>
        <w:tc>
          <w:tcPr>
            <w:tcW w:w="2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44F7C18" w14:textId="77777777" w:rsidR="001C3F10" w:rsidRDefault="00000000">
            <w:r>
              <w:rPr>
                <w:color w:val="1A1A2E"/>
                <w:sz w:val="18"/>
                <w:szCs w:val="18"/>
              </w:rPr>
              <w:t>Begrens nedkjøling, skift til tørt. Ring legevakt/113</w:t>
            </w:r>
          </w:p>
        </w:tc>
      </w:tr>
      <w:tr w:rsidR="001C3F10" w14:paraId="6B8534F4" w14:textId="77777777">
        <w:tc>
          <w:tcPr>
            <w:tcW w:w="2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2DA09B5" w14:textId="77777777" w:rsidR="001C3F10" w:rsidRDefault="00000000">
            <w:r>
              <w:rPr>
                <w:b/>
                <w:bCs/>
                <w:color w:val="1A1A2E"/>
                <w:sz w:val="18"/>
                <w:szCs w:val="18"/>
              </w:rPr>
              <w:t>Småskader (kutt, fall)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1B316A9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M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4E7903D3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1</w:t>
            </w:r>
          </w:p>
        </w:tc>
        <w:tc>
          <w:tcPr>
            <w:tcW w:w="3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394897F" w14:textId="77777777" w:rsidR="001C3F10" w:rsidRDefault="00000000">
            <w:r>
              <w:rPr>
                <w:color w:val="1A1A2E"/>
                <w:sz w:val="18"/>
                <w:szCs w:val="18"/>
              </w:rPr>
              <w:t>Sjekk av område, klare regler, førstehjelpsutstyr</w:t>
            </w:r>
          </w:p>
        </w:tc>
        <w:tc>
          <w:tcPr>
            <w:tcW w:w="2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46B82C9" w14:textId="77777777" w:rsidR="001C3F10" w:rsidRDefault="00000000">
            <w:r>
              <w:rPr>
                <w:color w:val="1A1A2E"/>
                <w:sz w:val="18"/>
                <w:szCs w:val="18"/>
              </w:rPr>
              <w:t>Akutt førstehjelp. Ring legevakt/113 ved behov</w:t>
            </w:r>
          </w:p>
        </w:tc>
      </w:tr>
      <w:tr w:rsidR="001C3F10" w14:paraId="1B051443" w14:textId="77777777">
        <w:tc>
          <w:tcPr>
            <w:tcW w:w="2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04D6FF8" w14:textId="77777777" w:rsidR="001C3F10" w:rsidRDefault="00000000">
            <w:r>
              <w:rPr>
                <w:b/>
                <w:bCs/>
                <w:color w:val="1A1A2E"/>
                <w:sz w:val="18"/>
                <w:szCs w:val="18"/>
              </w:rPr>
              <w:t>Uoversiktlig område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65CD7C8B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L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172FDFA7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2</w:t>
            </w:r>
          </w:p>
        </w:tc>
        <w:tc>
          <w:tcPr>
            <w:tcW w:w="3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2A3C683" w14:textId="77777777" w:rsidR="001C3F10" w:rsidRDefault="00000000">
            <w:r>
              <w:rPr>
                <w:color w:val="1A1A2E"/>
                <w:sz w:val="18"/>
                <w:szCs w:val="18"/>
              </w:rPr>
              <w:t>Forhåndssjekk, avgrenset badeområde, god bemanning</w:t>
            </w:r>
          </w:p>
        </w:tc>
        <w:tc>
          <w:tcPr>
            <w:tcW w:w="2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00355F4" w14:textId="77777777" w:rsidR="001C3F10" w:rsidRDefault="00000000">
            <w:r>
              <w:rPr>
                <w:color w:val="1A1A2E"/>
                <w:sz w:val="18"/>
                <w:szCs w:val="18"/>
              </w:rPr>
              <w:t>Avlys eller bytt område</w:t>
            </w:r>
          </w:p>
        </w:tc>
      </w:tr>
      <w:tr w:rsidR="001C3F10" w14:paraId="47BEED11" w14:textId="77777777">
        <w:tc>
          <w:tcPr>
            <w:tcW w:w="2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CE6FEAC" w14:textId="77777777" w:rsidR="001C3F10" w:rsidRDefault="00000000">
            <w:r>
              <w:rPr>
                <w:b/>
                <w:bCs/>
                <w:color w:val="1A1A2E"/>
                <w:sz w:val="18"/>
                <w:szCs w:val="18"/>
              </w:rPr>
              <w:t>Allergiske reaksjoner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4C4D3DB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L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7E003FB3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1</w:t>
            </w:r>
          </w:p>
        </w:tc>
        <w:tc>
          <w:tcPr>
            <w:tcW w:w="3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A98B4FE" w14:textId="77777777" w:rsidR="001C3F10" w:rsidRDefault="00000000">
            <w:r>
              <w:rPr>
                <w:color w:val="1A1A2E"/>
                <w:sz w:val="18"/>
                <w:szCs w:val="18"/>
              </w:rPr>
              <w:t>Kjennskap til allergier, sjekk område for planter/dyr</w:t>
            </w:r>
          </w:p>
        </w:tc>
        <w:tc>
          <w:tcPr>
            <w:tcW w:w="2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F645933" w14:textId="77777777" w:rsidR="001C3F10" w:rsidRDefault="00000000">
            <w:r>
              <w:rPr>
                <w:color w:val="1A1A2E"/>
                <w:sz w:val="18"/>
                <w:szCs w:val="18"/>
              </w:rPr>
              <w:t>Akutt førstehjelp. Ring legevakt/113</w:t>
            </w:r>
          </w:p>
        </w:tc>
      </w:tr>
      <w:tr w:rsidR="001C3F10" w14:paraId="18467DD7" w14:textId="77777777">
        <w:tc>
          <w:tcPr>
            <w:tcW w:w="2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2998277" w14:textId="77777777" w:rsidR="001C3F10" w:rsidRDefault="00000000">
            <w:r>
              <w:rPr>
                <w:b/>
                <w:bCs/>
                <w:color w:val="1A1A2E"/>
                <w:sz w:val="18"/>
                <w:szCs w:val="18"/>
              </w:rPr>
              <w:t>Vanskelige værforhold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562EC82D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L</w:t>
            </w:r>
          </w:p>
        </w:tc>
        <w:tc>
          <w:tcPr>
            <w:tcW w:w="7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5BC241FC" w14:textId="77777777" w:rsidR="001C3F10" w:rsidRPr="00BE4F3F" w:rsidRDefault="00000000">
            <w:pPr>
              <w:jc w:val="center"/>
              <w:rPr>
                <w:color w:val="3454C6"/>
              </w:rPr>
            </w:pPr>
            <w:r w:rsidRPr="00BE4F3F">
              <w:rPr>
                <w:b/>
                <w:bCs/>
                <w:color w:val="3454C6"/>
                <w:sz w:val="18"/>
                <w:szCs w:val="18"/>
              </w:rPr>
              <w:t>2</w:t>
            </w:r>
          </w:p>
        </w:tc>
        <w:tc>
          <w:tcPr>
            <w:tcW w:w="3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66A5702" w14:textId="77777777" w:rsidR="001C3F10" w:rsidRDefault="00000000">
            <w:r>
              <w:rPr>
                <w:color w:val="1A1A2E"/>
                <w:sz w:val="18"/>
                <w:szCs w:val="18"/>
              </w:rPr>
              <w:t>Kontinuerlig værvurdering</w:t>
            </w:r>
          </w:p>
        </w:tc>
        <w:tc>
          <w:tcPr>
            <w:tcW w:w="23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898C83B" w14:textId="77777777" w:rsidR="001C3F10" w:rsidRDefault="00000000">
            <w:r>
              <w:rPr>
                <w:color w:val="1A1A2E"/>
                <w:sz w:val="18"/>
                <w:szCs w:val="18"/>
              </w:rPr>
              <w:t>Avlys. Bort fra vann ved torden</w:t>
            </w:r>
          </w:p>
        </w:tc>
      </w:tr>
    </w:tbl>
    <w:p w14:paraId="63566510" w14:textId="77777777" w:rsidR="001C3F10" w:rsidRDefault="001C3F10">
      <w:pPr>
        <w:spacing w:before="200"/>
      </w:pPr>
    </w:p>
    <w:p w14:paraId="487167E4" w14:textId="77777777" w:rsidR="0021456C" w:rsidRDefault="0021456C">
      <w:pPr>
        <w:spacing w:before="200"/>
      </w:pPr>
    </w:p>
    <w:p w14:paraId="6A0A17BB" w14:textId="77777777" w:rsidR="0021456C" w:rsidRDefault="0021456C">
      <w:pPr>
        <w:spacing w:before="200"/>
      </w:pPr>
    </w:p>
    <w:p w14:paraId="68D0A66B" w14:textId="77777777" w:rsidR="0021456C" w:rsidRDefault="0021456C">
      <w:pPr>
        <w:spacing w:before="200"/>
      </w:pPr>
    </w:p>
    <w:p w14:paraId="70A64FDC" w14:textId="77777777" w:rsidR="0021456C" w:rsidRDefault="0021456C">
      <w:pPr>
        <w:spacing w:before="200"/>
      </w:pPr>
    </w:p>
    <w:p w14:paraId="7A2554AA" w14:textId="77777777" w:rsidR="0021456C" w:rsidRDefault="0021456C">
      <w:pPr>
        <w:spacing w:before="200"/>
      </w:pPr>
    </w:p>
    <w:p w14:paraId="04700D5A" w14:textId="77777777" w:rsidR="001C3F10" w:rsidRPr="00BE4F3F" w:rsidRDefault="00000000">
      <w:pPr>
        <w:spacing w:before="280" w:after="100"/>
        <w:rPr>
          <w:color w:val="3454C6"/>
        </w:rPr>
      </w:pPr>
      <w:r w:rsidRPr="00BE4F3F">
        <w:rPr>
          <w:b/>
          <w:bCs/>
          <w:color w:val="3454C6"/>
        </w:rPr>
        <w:lastRenderedPageBreak/>
        <w:t>VIKTIGSTE FOREBYGGENDE TILTAK</w:t>
      </w:r>
    </w:p>
    <w:p w14:paraId="59BCF6CF" w14:textId="77777777" w:rsidR="001C3F10" w:rsidRDefault="001C3F10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1C3F10" w14:paraId="448D2E5D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155371F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D306485" w14:textId="77777777" w:rsidR="001C3F10" w:rsidRDefault="00000000">
            <w:r>
              <w:rPr>
                <w:color w:val="1A1A2E"/>
                <w:sz w:val="20"/>
                <w:szCs w:val="20"/>
              </w:rPr>
              <w:t>Gjennomgang av regler og forventninger med barn og ansatte på forhånd</w:t>
            </w:r>
          </w:p>
        </w:tc>
      </w:tr>
      <w:tr w:rsidR="001C3F10" w14:paraId="215629A8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77387CC6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D17B3B6" w14:textId="77777777" w:rsidR="001C3F10" w:rsidRDefault="00000000">
            <w:r>
              <w:rPr>
                <w:color w:val="1A1A2E"/>
                <w:sz w:val="20"/>
                <w:szCs w:val="20"/>
              </w:rPr>
              <w:t>Vannaktivitet i par – ikke mer enn seks barn i vannet samtidig</w:t>
            </w:r>
          </w:p>
        </w:tc>
      </w:tr>
      <w:tr w:rsidR="001C3F10" w14:paraId="59F5ADAF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188D206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8EDE84C" w14:textId="77777777" w:rsidR="001C3F10" w:rsidRDefault="00000000">
            <w:r>
              <w:rPr>
                <w:color w:val="1A1A2E"/>
                <w:sz w:val="20"/>
                <w:szCs w:val="20"/>
              </w:rPr>
              <w:t>Bevisst forhold til kompetanse i personalgruppen</w:t>
            </w:r>
          </w:p>
        </w:tc>
      </w:tr>
      <w:tr w:rsidR="001C3F10" w14:paraId="0B739EE6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115048A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E5C0689" w14:textId="77777777" w:rsidR="001C3F10" w:rsidRDefault="00000000">
            <w:r>
              <w:rPr>
                <w:color w:val="1A1A2E"/>
                <w:sz w:val="20"/>
                <w:szCs w:val="20"/>
              </w:rPr>
              <w:t>Førstehjelpsutstyr og redningsutstyr tilgjengelig og kjent plassering</w:t>
            </w:r>
          </w:p>
        </w:tc>
      </w:tr>
      <w:tr w:rsidR="001C3F10" w14:paraId="2604D317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DA38AF5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616DC0E" w14:textId="77777777" w:rsidR="001C3F10" w:rsidRDefault="00000000">
            <w:r>
              <w:rPr>
                <w:color w:val="1A1A2E"/>
                <w:sz w:val="20"/>
                <w:szCs w:val="20"/>
              </w:rPr>
              <w:t>Tydelig ansvarsfordeling – ansatte og barna vet hvem som har ansvar for hva</w:t>
            </w:r>
          </w:p>
        </w:tc>
      </w:tr>
      <w:tr w:rsidR="001C3F10" w14:paraId="32AC3E31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222D035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C9A333C" w14:textId="77777777" w:rsidR="001C3F10" w:rsidRDefault="00000000">
            <w:r>
              <w:rPr>
                <w:color w:val="1A1A2E"/>
                <w:sz w:val="20"/>
                <w:szCs w:val="20"/>
              </w:rPr>
              <w:t>Lav terskel for å avlyse eller flytte aktiviteten</w:t>
            </w:r>
          </w:p>
        </w:tc>
      </w:tr>
    </w:tbl>
    <w:p w14:paraId="14DABCE3" w14:textId="77777777" w:rsidR="001C3F10" w:rsidRDefault="001C3F10">
      <w:pPr>
        <w:spacing w:before="200"/>
      </w:pPr>
    </w:p>
    <w:p w14:paraId="268D1733" w14:textId="77777777" w:rsidR="001C3F10" w:rsidRPr="00BE4F3F" w:rsidRDefault="00000000">
      <w:pPr>
        <w:spacing w:before="280" w:after="100"/>
        <w:rPr>
          <w:color w:val="3454C6"/>
        </w:rPr>
      </w:pPr>
      <w:r w:rsidRPr="00BE4F3F">
        <w:rPr>
          <w:b/>
          <w:bCs/>
          <w:color w:val="3454C6"/>
        </w:rPr>
        <w:t>SJEKKLISTE VED ANKOMST</w:t>
      </w:r>
    </w:p>
    <w:p w14:paraId="0DBFC4FD" w14:textId="77777777" w:rsidR="001C3F10" w:rsidRDefault="00000000">
      <w:pPr>
        <w:spacing w:before="60" w:after="120"/>
      </w:pPr>
      <w:r>
        <w:rPr>
          <w:i/>
          <w:iCs/>
          <w:color w:val="5A6A8A"/>
          <w:sz w:val="18"/>
          <w:szCs w:val="18"/>
        </w:rPr>
        <w:t>Gjennomføres av turansvarlig før aktivitetsstart, uavhengig av tidligere kjennskap til området. Involver gjerne barna.</w:t>
      </w:r>
    </w:p>
    <w:p w14:paraId="10F4E000" w14:textId="77777777" w:rsidR="001C3F10" w:rsidRDefault="001C3F10">
      <w:pPr>
        <w:spacing w:before="80"/>
      </w:pPr>
    </w:p>
    <w:p w14:paraId="1D421B6C" w14:textId="77777777" w:rsidR="001C3F10" w:rsidRDefault="00000000">
      <w:pPr>
        <w:spacing w:before="100" w:after="60"/>
      </w:pPr>
      <w:r>
        <w:rPr>
          <w:b/>
          <w:bCs/>
          <w:color w:val="1A1A2E"/>
          <w:sz w:val="20"/>
          <w:szCs w:val="20"/>
        </w:rPr>
        <w:t>Generelt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1C3F10" w14:paraId="2AD6227A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C22B349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A44C213" w14:textId="77777777" w:rsidR="001C3F10" w:rsidRDefault="00000000">
            <w:r>
              <w:rPr>
                <w:color w:val="1A1A2E"/>
                <w:sz w:val="20"/>
                <w:szCs w:val="20"/>
              </w:rPr>
              <w:t>Området er lett tilgjengelig for ansatte, barn og nødetater</w:t>
            </w:r>
          </w:p>
        </w:tc>
      </w:tr>
      <w:tr w:rsidR="001C3F10" w14:paraId="04139F89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73F57869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B194909" w14:textId="77777777" w:rsidR="001C3F10" w:rsidRDefault="00000000">
            <w:r>
              <w:rPr>
                <w:color w:val="1A1A2E"/>
                <w:sz w:val="20"/>
                <w:szCs w:val="20"/>
              </w:rPr>
              <w:t>Det er mobildekning eller annen kommunikasjonsmulighet</w:t>
            </w:r>
          </w:p>
        </w:tc>
      </w:tr>
      <w:tr w:rsidR="001C3F10" w14:paraId="27B2F1B7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7FDC0642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6E91AB9" w14:textId="77777777" w:rsidR="001C3F10" w:rsidRDefault="00000000">
            <w:r>
              <w:rPr>
                <w:color w:val="1A1A2E"/>
                <w:sz w:val="20"/>
                <w:szCs w:val="20"/>
              </w:rPr>
              <w:t>Aktiviteten vurderes forsvarlig ut fra dagens forhold</w:t>
            </w:r>
          </w:p>
        </w:tc>
      </w:tr>
    </w:tbl>
    <w:p w14:paraId="16EFD066" w14:textId="77777777" w:rsidR="001C3F10" w:rsidRDefault="00000000">
      <w:pPr>
        <w:spacing w:before="120" w:after="60"/>
      </w:pPr>
      <w:r>
        <w:rPr>
          <w:b/>
          <w:bCs/>
          <w:color w:val="1A1A2E"/>
          <w:sz w:val="20"/>
          <w:szCs w:val="20"/>
        </w:rPr>
        <w:t>Landområde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1C3F10" w14:paraId="29EA344C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91AA782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E98E085" w14:textId="77777777" w:rsidR="001C3F10" w:rsidRDefault="00000000">
            <w:r>
              <w:rPr>
                <w:color w:val="1A1A2E"/>
                <w:sz w:val="20"/>
                <w:szCs w:val="20"/>
              </w:rPr>
              <w:t>Ingen skarpe gjenstander, glass eller annet som kan skade</w:t>
            </w:r>
          </w:p>
        </w:tc>
      </w:tr>
      <w:tr w:rsidR="001C3F10" w14:paraId="2662053B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18E50341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4BA9E92" w14:textId="77777777" w:rsidR="001C3F10" w:rsidRDefault="00000000">
            <w:r>
              <w:rPr>
                <w:color w:val="1A1A2E"/>
                <w:sz w:val="20"/>
                <w:szCs w:val="20"/>
              </w:rPr>
              <w:t>Ingen fare for fall, glatte flater eller ujevn grunn</w:t>
            </w:r>
          </w:p>
        </w:tc>
      </w:tr>
      <w:tr w:rsidR="001C3F10" w14:paraId="243B0D2D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196F7922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486D8E1" w14:textId="77777777" w:rsidR="001C3F10" w:rsidRDefault="00000000">
            <w:r>
              <w:rPr>
                <w:color w:val="1A1A2E"/>
                <w:sz w:val="20"/>
                <w:szCs w:val="20"/>
              </w:rPr>
              <w:t>Tilstrekkelig plass til aktiviteten</w:t>
            </w:r>
          </w:p>
        </w:tc>
      </w:tr>
      <w:tr w:rsidR="001C3F10" w14:paraId="1E1B153A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8753E3C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4E130D5" w14:textId="77777777" w:rsidR="001C3F10" w:rsidRDefault="00000000">
            <w:r>
              <w:rPr>
                <w:color w:val="1A1A2E"/>
                <w:sz w:val="20"/>
                <w:szCs w:val="20"/>
              </w:rPr>
              <w:t>Ly og le for vær og vind er tilgjengelig</w:t>
            </w:r>
          </w:p>
        </w:tc>
      </w:tr>
      <w:tr w:rsidR="001C3F10" w14:paraId="2B273F1D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100A0E3E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CD10E87" w14:textId="77777777" w:rsidR="001C3F10" w:rsidRDefault="00000000">
            <w:r>
              <w:rPr>
                <w:color w:val="1A1A2E"/>
                <w:sz w:val="20"/>
                <w:szCs w:val="20"/>
              </w:rPr>
              <w:t>Førstehjelpsutstyr, alarmplan og nødplakat er synlig og tilgjengelig</w:t>
            </w:r>
          </w:p>
        </w:tc>
      </w:tr>
    </w:tbl>
    <w:p w14:paraId="1BAD0EEF" w14:textId="77777777" w:rsidR="001C3F10" w:rsidRDefault="00000000">
      <w:pPr>
        <w:spacing w:before="120" w:after="60"/>
      </w:pPr>
      <w:r>
        <w:rPr>
          <w:b/>
          <w:bCs/>
          <w:color w:val="1A1A2E"/>
          <w:sz w:val="20"/>
          <w:szCs w:val="20"/>
        </w:rPr>
        <w:t>Vannområde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1C3F10" w14:paraId="1BBEB50A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922A0AB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07AA2A7" w14:textId="77777777" w:rsidR="001C3F10" w:rsidRDefault="00000000">
            <w:r>
              <w:rPr>
                <w:color w:val="1A1A2E"/>
                <w:sz w:val="20"/>
                <w:szCs w:val="20"/>
              </w:rPr>
              <w:t>God sikt i vannet og fra land</w:t>
            </w:r>
          </w:p>
        </w:tc>
      </w:tr>
      <w:tr w:rsidR="001C3F10" w14:paraId="42FF9156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7E340856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D30C4ED" w14:textId="77777777" w:rsidR="001C3F10" w:rsidRDefault="00000000">
            <w:r>
              <w:rPr>
                <w:color w:val="1A1A2E"/>
                <w:sz w:val="20"/>
                <w:szCs w:val="20"/>
              </w:rPr>
              <w:t>Ingen farlig strøm, bølger eller sterk vannbevegelse</w:t>
            </w:r>
          </w:p>
        </w:tc>
      </w:tr>
      <w:tr w:rsidR="001C3F10" w14:paraId="3D9C13AA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17776E4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F190330" w14:textId="77777777" w:rsidR="001C3F10" w:rsidRDefault="00000000">
            <w:r>
              <w:rPr>
                <w:color w:val="1A1A2E"/>
                <w:sz w:val="20"/>
                <w:szCs w:val="20"/>
              </w:rPr>
              <w:t>Ingen skarpe objekter i vannet (stillehavsøsters, steiner, o.l.)</w:t>
            </w:r>
          </w:p>
        </w:tc>
      </w:tr>
      <w:tr w:rsidR="001C3F10" w14:paraId="16654773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7AB48AF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11038F0" w14:textId="77777777" w:rsidR="001C3F10" w:rsidRDefault="00000000">
            <w:r>
              <w:rPr>
                <w:color w:val="1A1A2E"/>
                <w:sz w:val="20"/>
                <w:szCs w:val="20"/>
              </w:rPr>
              <w:t>Dybden er egnet og kjent – målt ved behov   Notat: ___________________</w:t>
            </w:r>
          </w:p>
        </w:tc>
      </w:tr>
      <w:tr w:rsidR="001C3F10" w14:paraId="1C471CF4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672CEC9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D73BDDA" w14:textId="77777777" w:rsidR="001C3F10" w:rsidRDefault="00000000">
            <w:r>
              <w:rPr>
                <w:color w:val="1A1A2E"/>
                <w:sz w:val="20"/>
                <w:szCs w:val="20"/>
              </w:rPr>
              <w:t>Trygg adkomst til og fra vannet</w:t>
            </w:r>
          </w:p>
        </w:tc>
      </w:tr>
    </w:tbl>
    <w:p w14:paraId="4B9A0CAB" w14:textId="77777777" w:rsidR="00017CA0" w:rsidRDefault="00017CA0">
      <w:pPr>
        <w:spacing w:before="120" w:after="60"/>
        <w:rPr>
          <w:b/>
          <w:bCs/>
          <w:color w:val="1A1A2E"/>
          <w:sz w:val="20"/>
          <w:szCs w:val="20"/>
        </w:rPr>
      </w:pPr>
    </w:p>
    <w:p w14:paraId="3B540D5B" w14:textId="77777777" w:rsidR="00017CA0" w:rsidRDefault="00017CA0">
      <w:pPr>
        <w:spacing w:before="120" w:after="60"/>
        <w:rPr>
          <w:b/>
          <w:bCs/>
          <w:color w:val="1A1A2E"/>
          <w:sz w:val="20"/>
          <w:szCs w:val="20"/>
        </w:rPr>
      </w:pPr>
    </w:p>
    <w:p w14:paraId="37AB0BC7" w14:textId="77777777" w:rsidR="00017CA0" w:rsidRDefault="00017CA0">
      <w:pPr>
        <w:spacing w:before="120" w:after="60"/>
        <w:rPr>
          <w:b/>
          <w:bCs/>
          <w:color w:val="1A1A2E"/>
          <w:sz w:val="20"/>
          <w:szCs w:val="20"/>
        </w:rPr>
      </w:pPr>
    </w:p>
    <w:p w14:paraId="021D36AA" w14:textId="77777777" w:rsidR="00017CA0" w:rsidRDefault="00017CA0">
      <w:pPr>
        <w:spacing w:before="120" w:after="60"/>
        <w:rPr>
          <w:b/>
          <w:bCs/>
          <w:color w:val="1A1A2E"/>
          <w:sz w:val="20"/>
          <w:szCs w:val="20"/>
        </w:rPr>
      </w:pPr>
    </w:p>
    <w:p w14:paraId="6F2E7E6D" w14:textId="37EFB5C6" w:rsidR="001C3F10" w:rsidRDefault="00000000">
      <w:pPr>
        <w:spacing w:before="120" w:after="60"/>
      </w:pPr>
      <w:r>
        <w:rPr>
          <w:b/>
          <w:bCs/>
          <w:color w:val="1A1A2E"/>
          <w:sz w:val="20"/>
          <w:szCs w:val="20"/>
        </w:rPr>
        <w:lastRenderedPageBreak/>
        <w:t>Miljø og omgivelser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1C3F10" w14:paraId="105992CA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5B507DE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CFBBB9E" w14:textId="77777777" w:rsidR="001C3F10" w:rsidRDefault="00000000">
            <w:r>
              <w:rPr>
                <w:color w:val="1A1A2E"/>
                <w:sz w:val="20"/>
                <w:szCs w:val="20"/>
              </w:rPr>
              <w:t>Ingen andre aktiviteter i området som utgjør sikkerhetsrisiko</w:t>
            </w:r>
          </w:p>
        </w:tc>
      </w:tr>
      <w:tr w:rsidR="001C3F10" w14:paraId="4526900C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761028F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FAC041D" w14:textId="77777777" w:rsidR="001C3F10" w:rsidRDefault="00000000">
            <w:r>
              <w:rPr>
                <w:color w:val="1A1A2E"/>
                <w:sz w:val="20"/>
                <w:szCs w:val="20"/>
              </w:rPr>
              <w:t>Ingen dyr, insekter eller planter som utgjør risiko (manet, allergener o.l.)</w:t>
            </w:r>
          </w:p>
        </w:tc>
      </w:tr>
      <w:tr w:rsidR="001C3F10" w14:paraId="2C341F21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7370E915" w14:textId="77777777" w:rsidR="001C3F10" w:rsidRDefault="00000000">
            <w:pPr>
              <w:jc w:val="center"/>
            </w:pPr>
            <w:r>
              <w:rPr>
                <w:color w:val="FFBEA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DAACAD5" w14:textId="77777777" w:rsidR="001C3F10" w:rsidRDefault="00000000">
            <w:r>
              <w:rPr>
                <w:color w:val="1A1A2E"/>
                <w:sz w:val="20"/>
                <w:szCs w:val="20"/>
              </w:rPr>
              <w:t>Ingen tegn til forurensning eller dårlig vannkvalitet</w:t>
            </w:r>
          </w:p>
        </w:tc>
      </w:tr>
    </w:tbl>
    <w:p w14:paraId="669AEEFB" w14:textId="77777777" w:rsidR="001C3F10" w:rsidRDefault="001C3F10">
      <w:pPr>
        <w:spacing w:before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C3F10" w14:paraId="29D4FF91" w14:textId="77777777"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0CF03A6" w14:textId="77777777" w:rsidR="001C3F10" w:rsidRDefault="00000000">
            <w:r>
              <w:rPr>
                <w:b/>
                <w:bCs/>
                <w:color w:val="1A1A2E"/>
                <w:sz w:val="20"/>
                <w:szCs w:val="20"/>
              </w:rPr>
              <w:t>Ansvarlig for sjekk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0CBE9CD" w14:textId="77777777" w:rsidR="001C3F10" w:rsidRDefault="001C3F10"/>
        </w:tc>
      </w:tr>
      <w:tr w:rsidR="001C3F10" w14:paraId="7D6DF569" w14:textId="77777777"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B5D29F4" w14:textId="77777777" w:rsidR="001C3F10" w:rsidRDefault="00000000">
            <w:r>
              <w:rPr>
                <w:b/>
                <w:bCs/>
                <w:color w:val="1A1A2E"/>
                <w:sz w:val="20"/>
                <w:szCs w:val="20"/>
              </w:rPr>
              <w:t>Tidspunkt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01F5788" w14:textId="77777777" w:rsidR="001C3F10" w:rsidRDefault="001C3F10"/>
        </w:tc>
      </w:tr>
      <w:tr w:rsidR="001C3F10" w14:paraId="6CEC4104" w14:textId="77777777"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E6CCAD5" w14:textId="77777777" w:rsidR="001C3F10" w:rsidRDefault="00000000">
            <w:r>
              <w:rPr>
                <w:b/>
                <w:bCs/>
                <w:color w:val="1A1A2E"/>
                <w:sz w:val="20"/>
                <w:szCs w:val="20"/>
              </w:rPr>
              <w:t>Merknader / avvik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EAE39CD" w14:textId="77777777" w:rsidR="001C3F10" w:rsidRDefault="001C3F10"/>
        </w:tc>
      </w:tr>
    </w:tbl>
    <w:p w14:paraId="3E872499" w14:textId="77777777" w:rsidR="00FF7685" w:rsidRDefault="00FF7685"/>
    <w:sectPr w:rsidR="00FF7685" w:rsidSect="001F3B96">
      <w:headerReference w:type="default" r:id="rId7"/>
      <w:footerReference w:type="default" r:id="rId8"/>
      <w:pgSz w:w="11906" w:h="16838"/>
      <w:pgMar w:top="1928" w:right="1077" w:bottom="1077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1DA1F6" w14:textId="77777777" w:rsidR="00EB74CB" w:rsidRDefault="00EB74CB">
      <w:r>
        <w:separator/>
      </w:r>
    </w:p>
  </w:endnote>
  <w:endnote w:type="continuationSeparator" w:id="0">
    <w:p w14:paraId="1F4C53FD" w14:textId="77777777" w:rsidR="00EB74CB" w:rsidRDefault="00EB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A30A80" w14:textId="77777777" w:rsidR="001C3F10" w:rsidRDefault="00000000">
    <w:pPr>
      <w:pBdr>
        <w:top w:val="single" w:sz="4" w:space="0" w:color="B0BFDC"/>
      </w:pBdr>
      <w:tabs>
        <w:tab w:val="right" w:pos="9360"/>
      </w:tabs>
      <w:spacing w:before="80"/>
    </w:pPr>
    <w:r>
      <w:rPr>
        <w:color w:val="888888"/>
        <w:sz w:val="16"/>
        <w:szCs w:val="16"/>
      </w:rPr>
      <w:t>Utarbeidet for Vanntrygge barnehager · Basert på HMS-mal fra Oslofjordens Friluftsråd</w:t>
    </w:r>
    <w:r>
      <w:rPr>
        <w:sz w:val="16"/>
        <w:szCs w:val="16"/>
      </w:rPr>
      <w:tab/>
    </w:r>
    <w:r>
      <w:rPr>
        <w:color w:val="888888"/>
        <w:sz w:val="16"/>
        <w:szCs w:val="16"/>
      </w:rPr>
      <w:t xml:space="preserve">Side </w:t>
    </w:r>
    <w:r>
      <w:rPr>
        <w:color w:val="888888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1AABD35" w14:textId="77777777" w:rsidR="00EB74CB" w:rsidRDefault="00EB74CB">
      <w:r>
        <w:separator/>
      </w:r>
    </w:p>
  </w:footnote>
  <w:footnote w:type="continuationSeparator" w:id="0">
    <w:p w14:paraId="5C371656" w14:textId="77777777" w:rsidR="00EB74CB" w:rsidRDefault="00EB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936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00"/>
      <w:gridCol w:w="6960"/>
    </w:tblGrid>
    <w:tr w:rsidR="001C3F10" w14:paraId="67C3F627" w14:textId="77777777" w:rsidTr="004D5EE2">
      <w:tc>
        <w:tcPr>
          <w:tcW w:w="2400" w:type="dxa"/>
          <w:tcMar>
            <w:top w:w="40" w:type="dxa"/>
            <w:left w:w="0" w:type="dxa"/>
            <w:bottom w:w="60" w:type="dxa"/>
            <w:right w:w="120" w:type="dxa"/>
          </w:tcMar>
          <w:vAlign w:val="center"/>
        </w:tcPr>
        <w:p w14:paraId="0DAA31E5" w14:textId="77777777" w:rsidR="001C3F10" w:rsidRDefault="00000000">
          <w:r>
            <w:rPr>
              <w:noProof/>
            </w:rPr>
            <w:drawing>
              <wp:inline distT="0" distB="0" distL="0" distR="0" wp14:anchorId="7662DB0D" wp14:editId="497A74BD">
                <wp:extent cx="1238250" cy="5238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0" w:type="dxa"/>
          <w:tcMar>
            <w:top w:w="40" w:type="dxa"/>
            <w:left w:w="0" w:type="dxa"/>
            <w:bottom w:w="60" w:type="dxa"/>
            <w:right w:w="0" w:type="dxa"/>
          </w:tcMar>
          <w:vAlign w:val="center"/>
        </w:tcPr>
        <w:p w14:paraId="5548DFF1" w14:textId="0B5BC33A" w:rsidR="001C3F10" w:rsidRPr="00BE4F3F" w:rsidRDefault="00000000">
          <w:pPr>
            <w:jc w:val="right"/>
            <w:rPr>
              <w:color w:val="3454C6"/>
            </w:rPr>
          </w:pPr>
          <w:r w:rsidRPr="00BE4F3F">
            <w:rPr>
              <w:b/>
              <w:bCs/>
              <w:color w:val="3454C6"/>
              <w:sz w:val="18"/>
              <w:szCs w:val="18"/>
            </w:rPr>
            <w:t>ROS-ANALYSE OG SJEKKLISTE – Vannaktivitet ute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4754C90"/>
    <w:multiLevelType w:val="hybridMultilevel"/>
    <w:tmpl w:val="C4D245F8"/>
    <w:lvl w:ilvl="0" w:tplc="D11CDEE2">
      <w:start w:val="1"/>
      <w:numFmt w:val="bullet"/>
      <w:lvlText w:val="●"/>
      <w:lvlJc w:val="left"/>
      <w:pPr>
        <w:ind w:left="720" w:hanging="360"/>
      </w:pPr>
    </w:lvl>
    <w:lvl w:ilvl="1" w:tplc="2B2E07AA">
      <w:start w:val="1"/>
      <w:numFmt w:val="bullet"/>
      <w:lvlText w:val="○"/>
      <w:lvlJc w:val="left"/>
      <w:pPr>
        <w:ind w:left="1440" w:hanging="360"/>
      </w:pPr>
    </w:lvl>
    <w:lvl w:ilvl="2" w:tplc="87146EC6">
      <w:start w:val="1"/>
      <w:numFmt w:val="bullet"/>
      <w:lvlText w:val="■"/>
      <w:lvlJc w:val="left"/>
      <w:pPr>
        <w:ind w:left="2160" w:hanging="360"/>
      </w:pPr>
    </w:lvl>
    <w:lvl w:ilvl="3" w:tplc="08A4B9E6">
      <w:start w:val="1"/>
      <w:numFmt w:val="bullet"/>
      <w:lvlText w:val="●"/>
      <w:lvlJc w:val="left"/>
      <w:pPr>
        <w:ind w:left="2880" w:hanging="360"/>
      </w:pPr>
    </w:lvl>
    <w:lvl w:ilvl="4" w:tplc="287809E2">
      <w:start w:val="1"/>
      <w:numFmt w:val="bullet"/>
      <w:lvlText w:val="○"/>
      <w:lvlJc w:val="left"/>
      <w:pPr>
        <w:ind w:left="3600" w:hanging="360"/>
      </w:pPr>
    </w:lvl>
    <w:lvl w:ilvl="5" w:tplc="8E1EAF3A">
      <w:start w:val="1"/>
      <w:numFmt w:val="bullet"/>
      <w:lvlText w:val="■"/>
      <w:lvlJc w:val="left"/>
      <w:pPr>
        <w:ind w:left="4320" w:hanging="360"/>
      </w:pPr>
    </w:lvl>
    <w:lvl w:ilvl="6" w:tplc="DF30F45A">
      <w:start w:val="1"/>
      <w:numFmt w:val="bullet"/>
      <w:lvlText w:val="●"/>
      <w:lvlJc w:val="left"/>
      <w:pPr>
        <w:ind w:left="5040" w:hanging="360"/>
      </w:pPr>
    </w:lvl>
    <w:lvl w:ilvl="7" w:tplc="B8169C9E">
      <w:start w:val="1"/>
      <w:numFmt w:val="bullet"/>
      <w:lvlText w:val="●"/>
      <w:lvlJc w:val="left"/>
      <w:pPr>
        <w:ind w:left="5760" w:hanging="360"/>
      </w:pPr>
    </w:lvl>
    <w:lvl w:ilvl="8" w:tplc="CCA20364">
      <w:start w:val="1"/>
      <w:numFmt w:val="bullet"/>
      <w:lvlText w:val="●"/>
      <w:lvlJc w:val="left"/>
      <w:pPr>
        <w:ind w:left="6480" w:hanging="360"/>
      </w:pPr>
    </w:lvl>
  </w:abstractNum>
  <w:num w:numId="1" w16cid:durableId="9428073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10"/>
    <w:rsid w:val="00017CA0"/>
    <w:rsid w:val="001C3F10"/>
    <w:rsid w:val="001F3B96"/>
    <w:rsid w:val="0021456C"/>
    <w:rsid w:val="004D5EE2"/>
    <w:rsid w:val="00804E44"/>
    <w:rsid w:val="00852187"/>
    <w:rsid w:val="008676CE"/>
    <w:rsid w:val="008B379F"/>
    <w:rsid w:val="00927489"/>
    <w:rsid w:val="00BE4F3F"/>
    <w:rsid w:val="00EB74CB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5D9C12"/>
  <w15:docId w15:val="{3355BDE3-85D0-C544-ACD6-D55011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N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5E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EE2"/>
  </w:style>
  <w:style w:type="paragraph" w:styleId="Footer">
    <w:name w:val="footer"/>
    <w:basedOn w:val="Normal"/>
    <w:link w:val="FooterChar"/>
    <w:uiPriority w:val="99"/>
    <w:unhideWhenUsed/>
    <w:rsid w:val="004D5E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Christian Aune</cp:lastModifiedBy>
  <cp:revision>10</cp:revision>
  <dcterms:created xsi:type="dcterms:W3CDTF">2026-06-26T09:35:00Z</dcterms:created>
  <dcterms:modified xsi:type="dcterms:W3CDTF">2026-06-26T11:43:00Z</dcterms:modified>
</cp:coreProperties>
</file>